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FD" w:rsidRPr="0011217D" w:rsidRDefault="00990AFD" w:rsidP="00990A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-132080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AFD" w:rsidRPr="0011217D" w:rsidRDefault="00990AFD" w:rsidP="00990AF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AFD" w:rsidRPr="0011217D" w:rsidRDefault="00990AFD" w:rsidP="00990A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0AFD" w:rsidRPr="0011217D" w:rsidRDefault="00990AFD" w:rsidP="00990A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0AFD" w:rsidRPr="0011217D" w:rsidRDefault="00990AFD" w:rsidP="00990AFD">
      <w:pPr>
        <w:pStyle w:val="1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1217D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990AFD" w:rsidRPr="0011217D" w:rsidRDefault="00990AFD" w:rsidP="00990AFD">
      <w:pPr>
        <w:pStyle w:val="1"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1217D">
        <w:rPr>
          <w:rFonts w:ascii="Times New Roman" w:hAnsi="Times New Roman"/>
          <w:b/>
          <w:color w:val="auto"/>
          <w:sz w:val="28"/>
          <w:szCs w:val="28"/>
        </w:rPr>
        <w:t>КАРТАЛИНСКОГО МУНИЦИПАЛЬНОГО ОКРУГА</w:t>
      </w:r>
    </w:p>
    <w:p w:rsidR="00990AFD" w:rsidRPr="0011217D" w:rsidRDefault="00990AFD" w:rsidP="00990AFD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  <w:szCs w:val="28"/>
        </w:rPr>
      </w:pPr>
      <w:r w:rsidRPr="0011217D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990AFD" w:rsidRPr="0011217D" w:rsidRDefault="00990AFD" w:rsidP="00990AF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AFD" w:rsidRPr="0011217D" w:rsidRDefault="00990AFD" w:rsidP="00990AFD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217D">
        <w:rPr>
          <w:rFonts w:ascii="Times New Roman" w:hAnsi="Times New Roman"/>
          <w:sz w:val="40"/>
          <w:szCs w:val="28"/>
        </w:rPr>
        <w:t>Р</w:t>
      </w:r>
      <w:proofErr w:type="gramEnd"/>
      <w:r w:rsidRPr="0011217D">
        <w:rPr>
          <w:rFonts w:ascii="Times New Roman" w:hAnsi="Times New Roman"/>
          <w:sz w:val="40"/>
          <w:szCs w:val="28"/>
        </w:rPr>
        <w:t xml:space="preserve"> Е Ш Е Н И Е</w:t>
      </w:r>
    </w:p>
    <w:p w:rsidR="001B699A" w:rsidRPr="00C702B2" w:rsidRDefault="001B699A" w:rsidP="00E8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70"/>
        <w:gridCol w:w="4677"/>
      </w:tblGrid>
      <w:tr w:rsidR="00154959" w:rsidRPr="00C702B2" w:rsidTr="00154959">
        <w:tc>
          <w:tcPr>
            <w:tcW w:w="5070" w:type="dxa"/>
          </w:tcPr>
          <w:p w:rsidR="00154959" w:rsidRPr="00C702B2" w:rsidRDefault="00154959" w:rsidP="00D30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от </w:t>
            </w:r>
            <w:r w:rsidR="00B97D8D"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2</w:t>
            </w:r>
            <w:r w:rsidR="00990AFD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5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декабря 20</w:t>
            </w:r>
            <w:r w:rsidR="00B97D8D"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2</w:t>
            </w:r>
            <w:r w:rsidR="00990AFD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5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года № </w:t>
            </w:r>
            <w:r w:rsidR="00D30423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121</w:t>
            </w:r>
            <w:proofErr w:type="gramStart"/>
            <w:r w:rsidR="007E0869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          О</w:t>
            </w:r>
            <w:proofErr w:type="gramEnd"/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б утверждении прогнозного плана приватизации имущества, находящегося в собственности муниципального образования К</w:t>
            </w:r>
            <w:r w:rsidR="00BE0260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арталинский муниципальный </w:t>
            </w:r>
            <w:r w:rsidR="00990AFD" w:rsidRPr="00990AFD">
              <w:rPr>
                <w:rFonts w:ascii="Times New Roman" w:hAnsi="Times New Roman"/>
                <w:sz w:val="28"/>
                <w:szCs w:val="26"/>
              </w:rPr>
              <w:t>округ Челябинской области</w:t>
            </w:r>
            <w:r w:rsidR="00BE0260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,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на</w:t>
            </w:r>
            <w:r w:rsidR="00BE0260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20</w:t>
            </w:r>
            <w:r w:rsidR="009707A6"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2</w:t>
            </w:r>
            <w:r w:rsidR="00990AFD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6</w:t>
            </w:r>
            <w:r w:rsidR="00BE0260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-202</w:t>
            </w:r>
            <w:r w:rsidR="00990AFD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8</w:t>
            </w:r>
            <w:r w:rsidRPr="00C702B2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 xml:space="preserve"> год</w:t>
            </w:r>
            <w:r w:rsidR="00BE0260">
              <w:rPr>
                <w:rFonts w:ascii="Times New Roman" w:eastAsia="Times New Roman" w:hAnsi="Times New Roman" w:cs="Times New Roman CYR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677" w:type="dxa"/>
          </w:tcPr>
          <w:p w:rsidR="00154959" w:rsidRPr="00C702B2" w:rsidRDefault="00154959" w:rsidP="00E83B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699A" w:rsidRPr="00C702B2" w:rsidRDefault="001B699A" w:rsidP="00E83B13">
      <w:pPr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:rsidR="004C3701" w:rsidRPr="00C702B2" w:rsidRDefault="00154959" w:rsidP="00E83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proofErr w:type="gramStart"/>
      <w:r w:rsidRPr="00C702B2">
        <w:rPr>
          <w:rFonts w:ascii="Times New Roman" w:hAnsi="Times New Roman"/>
          <w:spacing w:val="-1"/>
          <w:sz w:val="28"/>
          <w:szCs w:val="28"/>
        </w:rPr>
        <w:t>Рассмотрев ходатайство</w:t>
      </w:r>
      <w:r w:rsidR="009707A6" w:rsidRPr="00C702B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70935" w:rsidRPr="00C702B2">
        <w:rPr>
          <w:rFonts w:ascii="Times New Roman" w:hAnsi="Times New Roman"/>
          <w:spacing w:val="-1"/>
          <w:sz w:val="28"/>
          <w:szCs w:val="28"/>
        </w:rPr>
        <w:t>администрации</w:t>
      </w:r>
      <w:r w:rsidRPr="00C702B2">
        <w:rPr>
          <w:rFonts w:ascii="Times New Roman" w:hAnsi="Times New Roman"/>
          <w:spacing w:val="-1"/>
          <w:sz w:val="28"/>
          <w:szCs w:val="28"/>
        </w:rPr>
        <w:t xml:space="preserve"> Карталинского муниципального </w:t>
      </w:r>
      <w:r w:rsidRPr="00C702B2">
        <w:rPr>
          <w:rFonts w:ascii="Times New Roman" w:hAnsi="Times New Roman"/>
          <w:sz w:val="28"/>
          <w:szCs w:val="28"/>
        </w:rPr>
        <w:t>района</w:t>
      </w:r>
      <w:r w:rsidRPr="00C702B2">
        <w:rPr>
          <w:rFonts w:ascii="Times New Roman" w:hAnsi="Times New Roman" w:cs="Times New Roman"/>
          <w:sz w:val="28"/>
          <w:szCs w:val="28"/>
        </w:rPr>
        <w:t>,</w:t>
      </w:r>
      <w:r w:rsidR="007C0FEF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1F90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6" w:anchor="/document/12125505/entry/10" w:history="1">
        <w:r w:rsidR="009F1F90" w:rsidRPr="00C702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9F1F90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21.12.2001 года </w:t>
      </w:r>
      <w:r w:rsidR="00570935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C0FEF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F1F90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 178-ФЗ</w:t>
      </w:r>
      <w:r w:rsidR="00570935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FEF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F1F90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приватизации государственного и муниципального имущества</w:t>
      </w:r>
      <w:r w:rsidR="007C0FEF" w:rsidRPr="00C702B2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7C0FEF" w:rsidRPr="00C702B2">
        <w:rPr>
          <w:rFonts w:ascii="Times New Roman" w:eastAsia="Calibri" w:hAnsi="Times New Roman" w:cs="Times New Roman"/>
          <w:sz w:val="28"/>
          <w:szCs w:val="28"/>
        </w:rPr>
        <w:t xml:space="preserve"> п. 5.2 Положения «О владении, пользовании и распоряжении муниципальным имуществом Карталинского муниципального района и о порядке создания, реорганизации и ликвидации муниципальных предприятий и учреждений», утвержденного решением Собрания депутатов Карталинского муниципального района от 21.02.2006 года № 18,</w:t>
      </w:r>
      <w:proofErr w:type="gramEnd"/>
    </w:p>
    <w:p w:rsidR="00990AFD" w:rsidRPr="0011217D" w:rsidRDefault="00990AFD" w:rsidP="00990A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217D">
        <w:rPr>
          <w:rFonts w:ascii="Times New Roman" w:eastAsia="Times New Roman" w:hAnsi="Times New Roman"/>
          <w:sz w:val="26"/>
          <w:szCs w:val="26"/>
          <w:lang w:eastAsia="ru-RU"/>
        </w:rPr>
        <w:t xml:space="preserve">Собрание депутатов Карталинского муниципального </w:t>
      </w:r>
      <w:r w:rsidRPr="0011217D">
        <w:rPr>
          <w:rFonts w:ascii="Times New Roman" w:hAnsi="Times New Roman"/>
          <w:sz w:val="26"/>
          <w:szCs w:val="26"/>
        </w:rPr>
        <w:t>округа Челябинской области</w:t>
      </w:r>
      <w:r w:rsidRPr="0011217D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РЕШАЕТ:</w:t>
      </w:r>
    </w:p>
    <w:p w:rsidR="001B699A" w:rsidRPr="00C702B2" w:rsidRDefault="001B699A" w:rsidP="00E83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</w:p>
    <w:p w:rsidR="001B699A" w:rsidRPr="00C702B2" w:rsidRDefault="001B699A" w:rsidP="00E83B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1. Утвердить</w:t>
      </w:r>
      <w:r w:rsidR="003D35A5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прилагаемый</w:t>
      </w:r>
      <w:r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прогнозный план приватизации имущест</w:t>
      </w:r>
      <w:r w:rsidR="007A3372"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ва, находящегося в</w:t>
      </w:r>
      <w:r w:rsidR="001E465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собственно</w:t>
      </w:r>
      <w:r w:rsidR="00BE0260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сти муниципального образования </w:t>
      </w:r>
      <w:r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Карталинский муниципальны</w:t>
      </w:r>
      <w:r w:rsidR="00BE0260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й </w:t>
      </w:r>
      <w:r w:rsidR="00990AFD" w:rsidRPr="00990AFD">
        <w:rPr>
          <w:rFonts w:ascii="Times New Roman" w:hAnsi="Times New Roman"/>
          <w:sz w:val="28"/>
          <w:szCs w:val="26"/>
        </w:rPr>
        <w:t>округ Челябинской области</w:t>
      </w:r>
      <w:r w:rsidR="00990AFD">
        <w:rPr>
          <w:rFonts w:ascii="Times New Roman" w:eastAsia="Times New Roman" w:hAnsi="Times New Roman" w:cs="Times New Roman CYR"/>
          <w:sz w:val="28"/>
          <w:szCs w:val="28"/>
          <w:lang w:eastAsia="ru-RU"/>
        </w:rPr>
        <w:t>,</w:t>
      </w:r>
      <w:r w:rsidR="00990AFD"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на</w:t>
      </w:r>
      <w:r w:rsidR="00990AFD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 w:rsidR="00990AFD"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202</w:t>
      </w:r>
      <w:r w:rsidR="00990AFD">
        <w:rPr>
          <w:rFonts w:ascii="Times New Roman" w:eastAsia="Times New Roman" w:hAnsi="Times New Roman" w:cs="Times New Roman CYR"/>
          <w:sz w:val="28"/>
          <w:szCs w:val="28"/>
          <w:lang w:eastAsia="ru-RU"/>
        </w:rPr>
        <w:t>6-2028</w:t>
      </w:r>
      <w:r w:rsidR="00990AFD"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год</w:t>
      </w:r>
      <w:r w:rsidR="00990AFD">
        <w:rPr>
          <w:rFonts w:ascii="Times New Roman" w:eastAsia="Times New Roman" w:hAnsi="Times New Roman" w:cs="Times New Roman CYR"/>
          <w:sz w:val="28"/>
          <w:szCs w:val="28"/>
          <w:lang w:eastAsia="ru-RU"/>
        </w:rPr>
        <w:t>ы</w:t>
      </w:r>
      <w:r w:rsidR="00DF4E30" w:rsidRPr="00C702B2">
        <w:rPr>
          <w:rFonts w:ascii="Times New Roman" w:eastAsia="Times New Roman" w:hAnsi="Times New Roman" w:cs="Times New Roman CYR"/>
          <w:sz w:val="28"/>
          <w:szCs w:val="28"/>
          <w:lang w:eastAsia="ru-RU"/>
        </w:rPr>
        <w:t>.</w:t>
      </w:r>
    </w:p>
    <w:p w:rsidR="00990AFD" w:rsidRPr="00990AFD" w:rsidRDefault="00990AFD" w:rsidP="00990AFD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2. Направить настоящее решение главе Карталинского муниципального округа Челябинской области для подписания и опубликования.</w:t>
      </w:r>
    </w:p>
    <w:p w:rsidR="00990AFD" w:rsidRPr="00990AFD" w:rsidRDefault="00990AFD" w:rsidP="00990AFD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3.</w:t>
      </w:r>
      <w:r w:rsidRPr="00990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AFD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</w:t>
      </w:r>
      <w:r w:rsidRPr="00990AFD">
        <w:rPr>
          <w:rFonts w:ascii="Times New Roman" w:hAnsi="Times New Roman"/>
          <w:sz w:val="28"/>
          <w:szCs w:val="28"/>
        </w:rPr>
        <w:t xml:space="preserve">в сетевом издании «Карталинский муниципальный район» (доменное имя – </w:t>
      </w:r>
      <w:r w:rsidRPr="00990AFD">
        <w:rPr>
          <w:rFonts w:ascii="Times New Roman" w:hAnsi="Times New Roman"/>
          <w:sz w:val="28"/>
          <w:szCs w:val="28"/>
          <w:lang w:val="en-US"/>
        </w:rPr>
        <w:t>KARTALYRAION</w:t>
      </w:r>
      <w:r w:rsidRPr="00990AFD">
        <w:rPr>
          <w:rFonts w:ascii="Times New Roman" w:hAnsi="Times New Roman"/>
          <w:sz w:val="28"/>
          <w:szCs w:val="28"/>
        </w:rPr>
        <w:t>.</w:t>
      </w:r>
      <w:r w:rsidRPr="00990AFD">
        <w:rPr>
          <w:rFonts w:ascii="Times New Roman" w:hAnsi="Times New Roman"/>
          <w:sz w:val="28"/>
          <w:szCs w:val="28"/>
          <w:lang w:val="en-US"/>
        </w:rPr>
        <w:t>RU</w:t>
      </w:r>
      <w:r w:rsidRPr="00990AFD">
        <w:rPr>
          <w:rFonts w:ascii="Times New Roman" w:hAnsi="Times New Roman"/>
          <w:sz w:val="28"/>
          <w:szCs w:val="28"/>
        </w:rPr>
        <w:t>, регистрация в качестве сетевого издания:</w:t>
      </w:r>
      <w:proofErr w:type="gramEnd"/>
      <w:r w:rsidRPr="00990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0AFD">
        <w:rPr>
          <w:rFonts w:ascii="Times New Roman" w:hAnsi="Times New Roman"/>
          <w:sz w:val="28"/>
          <w:szCs w:val="28"/>
        </w:rPr>
        <w:t>ЭЛ № ФС 77-77415 от 17.12.2019).</w:t>
      </w:r>
      <w:proofErr w:type="gramEnd"/>
    </w:p>
    <w:p w:rsidR="00990AFD" w:rsidRPr="00990AFD" w:rsidRDefault="00990AFD" w:rsidP="00990AFD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FD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официального опубликования.</w:t>
      </w:r>
    </w:p>
    <w:p w:rsidR="00990AFD" w:rsidRPr="00990AFD" w:rsidRDefault="00990AFD" w:rsidP="0099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Карталинского му</w:t>
      </w:r>
      <w:r>
        <w:rPr>
          <w:rFonts w:ascii="Times New Roman" w:hAnsi="Times New Roman"/>
          <w:sz w:val="28"/>
          <w:szCs w:val="28"/>
        </w:rPr>
        <w:t>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990AFD">
        <w:rPr>
          <w:rFonts w:ascii="Times New Roman" w:hAnsi="Times New Roman"/>
          <w:sz w:val="28"/>
          <w:szCs w:val="28"/>
        </w:rPr>
        <w:t>Е.Н. Слинкин</w:t>
      </w: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Челябинской области</w:t>
      </w: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 xml:space="preserve">Глава Карталинского </w:t>
      </w:r>
    </w:p>
    <w:p w:rsidR="00990AFD" w:rsidRPr="00990AFD" w:rsidRDefault="00990AFD" w:rsidP="0099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990AFD">
        <w:rPr>
          <w:rFonts w:ascii="Times New Roman" w:hAnsi="Times New Roman"/>
          <w:sz w:val="28"/>
          <w:szCs w:val="28"/>
        </w:rPr>
        <w:t>А.Г. Вдовин</w:t>
      </w:r>
    </w:p>
    <w:p w:rsidR="00990AFD" w:rsidRPr="00990AFD" w:rsidRDefault="00990AFD" w:rsidP="00990A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90AFD">
        <w:rPr>
          <w:rFonts w:ascii="Times New Roman" w:hAnsi="Times New Roman"/>
          <w:sz w:val="28"/>
          <w:szCs w:val="28"/>
        </w:rPr>
        <w:t>Челябинской области</w:t>
      </w:r>
    </w:p>
    <w:p w:rsidR="001B699A" w:rsidRPr="00990AFD" w:rsidRDefault="00C64AC3" w:rsidP="00E83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  <w:r w:rsidR="001B699A"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B699A" w:rsidRPr="00990AFD" w:rsidRDefault="001B699A" w:rsidP="00E83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C64AC3"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депутатов</w:t>
      </w:r>
    </w:p>
    <w:p w:rsidR="00990AFD" w:rsidRPr="00990AFD" w:rsidRDefault="001B699A" w:rsidP="00E83B1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9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Карталинского муниципального </w:t>
      </w:r>
      <w:r w:rsidR="00990AFD" w:rsidRPr="00990AFD">
        <w:rPr>
          <w:rFonts w:ascii="Times New Roman" w:hAnsi="Times New Roman"/>
          <w:sz w:val="26"/>
          <w:szCs w:val="26"/>
        </w:rPr>
        <w:t xml:space="preserve">округа </w:t>
      </w:r>
    </w:p>
    <w:p w:rsidR="001B699A" w:rsidRPr="00990AFD" w:rsidRDefault="00990AFD" w:rsidP="00E83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AFD">
        <w:rPr>
          <w:rFonts w:ascii="Times New Roman" w:hAnsi="Times New Roman"/>
          <w:sz w:val="26"/>
          <w:szCs w:val="26"/>
        </w:rPr>
        <w:t>Челябинской области</w:t>
      </w:r>
    </w:p>
    <w:p w:rsidR="001B699A" w:rsidRPr="00990AFD" w:rsidRDefault="00821B5F" w:rsidP="00E83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>от 2</w:t>
      </w:r>
      <w:r w:rsidR="00990AFD"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>5</w:t>
      </w:r>
      <w:r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декабря 202</w:t>
      </w:r>
      <w:r w:rsidR="00990AFD"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>5</w:t>
      </w:r>
      <w:r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года № </w:t>
      </w:r>
      <w:r w:rsidR="00560564">
        <w:rPr>
          <w:rFonts w:ascii="Times New Roman" w:eastAsia="Times New Roman" w:hAnsi="Times New Roman" w:cs="Times New Roman CYR"/>
          <w:sz w:val="26"/>
          <w:szCs w:val="26"/>
          <w:lang w:eastAsia="ru-RU"/>
        </w:rPr>
        <w:t>121</w:t>
      </w:r>
      <w:r w:rsidR="0016160A"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             </w:t>
      </w:r>
    </w:p>
    <w:p w:rsidR="001B699A" w:rsidRPr="00990AFD" w:rsidRDefault="001B699A" w:rsidP="00E83B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35A5" w:rsidRPr="00990AFD" w:rsidRDefault="003D35A5" w:rsidP="003D35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90AFD">
        <w:rPr>
          <w:rFonts w:ascii="Times New Roman" w:eastAsia="Calibri" w:hAnsi="Times New Roman" w:cs="Times New Roman"/>
          <w:sz w:val="26"/>
          <w:szCs w:val="26"/>
        </w:rPr>
        <w:t>Прогнозный план приватизации имущества, находящегося</w:t>
      </w:r>
    </w:p>
    <w:p w:rsidR="003D35A5" w:rsidRPr="00990AFD" w:rsidRDefault="003D35A5" w:rsidP="003D35A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90AFD">
        <w:rPr>
          <w:rFonts w:ascii="Times New Roman" w:eastAsia="Calibri" w:hAnsi="Times New Roman" w:cs="Times New Roman"/>
          <w:sz w:val="26"/>
          <w:szCs w:val="26"/>
        </w:rPr>
        <w:t xml:space="preserve">в собственности муниципального образования Карталинский муниципальный </w:t>
      </w:r>
      <w:r w:rsidR="00990AFD" w:rsidRPr="00990AFD">
        <w:rPr>
          <w:rFonts w:ascii="Times New Roman" w:hAnsi="Times New Roman"/>
          <w:sz w:val="26"/>
          <w:szCs w:val="26"/>
        </w:rPr>
        <w:t>округ Челябинской области</w:t>
      </w:r>
      <w:r w:rsidR="00990AFD" w:rsidRPr="00990AFD">
        <w:rPr>
          <w:rFonts w:ascii="Times New Roman" w:eastAsia="Times New Roman" w:hAnsi="Times New Roman" w:cs="Times New Roman CYR"/>
          <w:sz w:val="26"/>
          <w:szCs w:val="26"/>
          <w:lang w:eastAsia="ru-RU"/>
        </w:rPr>
        <w:t>, на 2026-2028 годы</w:t>
      </w:r>
    </w:p>
    <w:p w:rsidR="003D35A5" w:rsidRPr="00990AFD" w:rsidRDefault="003D35A5" w:rsidP="00990AFD">
      <w:pPr>
        <w:pStyle w:val="a5"/>
        <w:ind w:left="0" w:firstLine="567"/>
        <w:jc w:val="center"/>
        <w:rPr>
          <w:color w:val="000000"/>
          <w:sz w:val="26"/>
          <w:szCs w:val="26"/>
        </w:rPr>
      </w:pPr>
    </w:p>
    <w:p w:rsidR="00990AFD" w:rsidRPr="00990AFD" w:rsidRDefault="00990AFD" w:rsidP="00990A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0AFD">
        <w:rPr>
          <w:rFonts w:ascii="Times New Roman" w:eastAsia="Calibri" w:hAnsi="Times New Roman" w:cs="Times New Roman"/>
          <w:sz w:val="26"/>
          <w:szCs w:val="26"/>
        </w:rPr>
        <w:t xml:space="preserve">1. Прогнозный план приватизации </w:t>
      </w:r>
      <w:bookmarkStart w:id="0" w:name="_Hlk185493548"/>
      <w:r w:rsidRPr="00990AFD">
        <w:rPr>
          <w:rFonts w:ascii="Times New Roman" w:eastAsia="Calibri" w:hAnsi="Times New Roman" w:cs="Times New Roman"/>
          <w:sz w:val="26"/>
          <w:szCs w:val="26"/>
        </w:rPr>
        <w:t>имущества, находящегося в собственности муниципального образования Карталинский муниципальный округ Челябинской области</w:t>
      </w:r>
      <w:r w:rsidRPr="00990AFD">
        <w:rPr>
          <w:rFonts w:ascii="Times New Roman" w:hAnsi="Times New Roman" w:cs="Times New Roman"/>
          <w:sz w:val="26"/>
          <w:szCs w:val="26"/>
        </w:rPr>
        <w:t>,</w:t>
      </w:r>
      <w:r w:rsidRPr="00990A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0"/>
      <w:r w:rsidRPr="00990AFD">
        <w:rPr>
          <w:rFonts w:ascii="Times New Roman" w:eastAsia="Calibri" w:hAnsi="Times New Roman" w:cs="Times New Roman"/>
          <w:sz w:val="26"/>
          <w:szCs w:val="26"/>
        </w:rPr>
        <w:t>на 2026</w:t>
      </w:r>
      <w:r w:rsidRPr="00990AFD">
        <w:rPr>
          <w:rFonts w:ascii="Times New Roman" w:eastAsia="Calibri" w:hAnsi="Times New Roman" w:cs="Times New Roman"/>
          <w:color w:val="000000"/>
          <w:sz w:val="26"/>
          <w:szCs w:val="26"/>
        </w:rPr>
        <w:t>–</w:t>
      </w:r>
      <w:r w:rsidRPr="00990AFD">
        <w:rPr>
          <w:rFonts w:ascii="Times New Roman" w:eastAsia="Calibri" w:hAnsi="Times New Roman" w:cs="Times New Roman"/>
          <w:sz w:val="26"/>
          <w:szCs w:val="26"/>
        </w:rPr>
        <w:t xml:space="preserve">2028 годы </w:t>
      </w:r>
      <w:r w:rsidRPr="00990A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разработан </w:t>
      </w:r>
      <w:r w:rsidRPr="00990AFD">
        <w:rPr>
          <w:rFonts w:ascii="Times New Roman" w:eastAsia="Calibri" w:hAnsi="Times New Roman" w:cs="Times New Roman"/>
          <w:sz w:val="26"/>
          <w:szCs w:val="26"/>
        </w:rPr>
        <w:t>в соответствии с законодательством Российской Федерации о приватизации.</w:t>
      </w:r>
    </w:p>
    <w:p w:rsidR="00990AFD" w:rsidRPr="00990AFD" w:rsidRDefault="00990AFD" w:rsidP="00990A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90AFD">
        <w:rPr>
          <w:rFonts w:ascii="Times New Roman" w:eastAsia="Calibri" w:hAnsi="Times New Roman" w:cs="Times New Roman"/>
          <w:sz w:val="26"/>
          <w:szCs w:val="26"/>
        </w:rPr>
        <w:t>2. Основной целью реализации прогнозного плана приватизации имущества, находящегося в собственности муниципального образования Карталинский муниципальный округ Челябинской области является повышение эффективности управления муниципальным имуществом, оптимизация его структуры.</w:t>
      </w:r>
    </w:p>
    <w:p w:rsidR="00990AFD" w:rsidRPr="00990AFD" w:rsidRDefault="00990AFD" w:rsidP="00990A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0AF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3. Поступления в бюджет муниципального образования Карталинский муниципальный округ Челябинской области от приватизации муниципального имущества ожидаются в 2026–2028 годах в размере: 11 000 тыс. руб. </w:t>
      </w:r>
    </w:p>
    <w:p w:rsidR="00E83B13" w:rsidRPr="00990AFD" w:rsidRDefault="00990AFD" w:rsidP="00990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AFD">
        <w:rPr>
          <w:rFonts w:ascii="Times New Roman" w:eastAsia="Calibri" w:hAnsi="Times New Roman" w:cs="Times New Roman"/>
          <w:color w:val="000000"/>
          <w:sz w:val="26"/>
          <w:szCs w:val="26"/>
        </w:rPr>
        <w:t>4. Муниципальное имущество, приватизация которого планируется в 2026</w:t>
      </w:r>
      <w:r w:rsidRPr="00990AFD">
        <w:rPr>
          <w:rFonts w:ascii="Times New Roman" w:eastAsia="Calibri" w:hAnsi="Times New Roman" w:cs="Times New Roman"/>
          <w:sz w:val="26"/>
          <w:szCs w:val="26"/>
        </w:rPr>
        <w:t>–</w:t>
      </w:r>
      <w:r w:rsidRPr="00990AFD">
        <w:rPr>
          <w:rFonts w:ascii="Times New Roman" w:eastAsia="Calibri" w:hAnsi="Times New Roman" w:cs="Times New Roman"/>
          <w:color w:val="000000"/>
          <w:sz w:val="26"/>
          <w:szCs w:val="26"/>
        </w:rPr>
        <w:t>2028 годах: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3617"/>
        <w:gridCol w:w="2551"/>
        <w:gridCol w:w="2808"/>
      </w:tblGrid>
      <w:tr w:rsidR="00990AFD" w:rsidRPr="00990AFD" w:rsidTr="00990AFD">
        <w:trPr>
          <w:trHeight w:val="1138"/>
        </w:trPr>
        <w:tc>
          <w:tcPr>
            <w:tcW w:w="595" w:type="dxa"/>
            <w:shd w:val="clear" w:color="auto" w:fill="auto"/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90A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17" w:type="dxa"/>
            <w:shd w:val="clear" w:color="auto" w:fill="auto"/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имущества, местонахождение имущества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</w:p>
        </w:tc>
      </w:tr>
      <w:tr w:rsidR="00990AFD" w:rsidRPr="00990AFD" w:rsidTr="00990AFD">
        <w:trPr>
          <w:trHeight w:val="1138"/>
        </w:trPr>
        <w:tc>
          <w:tcPr>
            <w:tcW w:w="595" w:type="dxa"/>
            <w:vMerge w:val="restart"/>
            <w:tcBorders>
              <w:right w:val="single" w:sz="4" w:space="0" w:color="auto"/>
            </w:tcBorders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Объект незавершенного строительства, расположенный по адресу: </w:t>
            </w:r>
          </w:p>
          <w:p w:rsid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Челябинская область, </w:t>
            </w: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р-н Карталинский, г Карталы, ул. Ленина, </w:t>
            </w:r>
            <w:proofErr w:type="spellStart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 37а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74:08:4701040:1222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Общая площадь застройки 1106 кв.м. Этажность: 2</w:t>
            </w:r>
          </w:p>
        </w:tc>
      </w:tr>
      <w:tr w:rsidR="00990AFD" w:rsidRPr="00990AFD" w:rsidTr="00990AFD">
        <w:trPr>
          <w:trHeight w:val="1138"/>
        </w:trPr>
        <w:tc>
          <w:tcPr>
            <w:tcW w:w="595" w:type="dxa"/>
            <w:vMerge/>
            <w:tcBorders>
              <w:right w:val="single" w:sz="4" w:space="0" w:color="auto"/>
            </w:tcBorders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расположенный по адресу: Челябинская область, Карталинский район, </w:t>
            </w: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г. Карталы, ул. Ленина, 37А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74:08:0000000:3281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земель: земли населенных пунктов. </w:t>
            </w:r>
          </w:p>
          <w:p w:rsidR="00990AFD" w:rsidRPr="00990AFD" w:rsidRDefault="00990AFD" w:rsidP="00990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Виды разрешенного использования: амбулаторно-поликлиническое обслуживание. Площадь: 2818 кв.м.</w:t>
            </w:r>
          </w:p>
        </w:tc>
      </w:tr>
      <w:tr w:rsidR="00990AFD" w:rsidRPr="00990AFD" w:rsidTr="00990AFD">
        <w:trPr>
          <w:trHeight w:val="266"/>
        </w:trPr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помещение, расположенное по адресу: Челябинская область, </w:t>
            </w:r>
          </w:p>
          <w:p w:rsid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г. Карталы, ул. Пушкина, </w:t>
            </w: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 xml:space="preserve">д. 42, </w:t>
            </w:r>
            <w:proofErr w:type="spellStart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пом</w:t>
            </w:r>
            <w:proofErr w:type="spellEnd"/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AFD" w:rsidRPr="00990AFD" w:rsidRDefault="00990AFD" w:rsidP="0099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74:08:4701037:2015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FD" w:rsidRPr="00990AFD" w:rsidRDefault="00990AFD" w:rsidP="00990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AFD">
              <w:rPr>
                <w:rFonts w:ascii="Times New Roman" w:hAnsi="Times New Roman" w:cs="Times New Roman"/>
                <w:sz w:val="26"/>
                <w:szCs w:val="26"/>
              </w:rPr>
              <w:t>Общая площадь 359,4 кв.м. Этажность: 1</w:t>
            </w:r>
          </w:p>
        </w:tc>
      </w:tr>
    </w:tbl>
    <w:p w:rsidR="00E83B13" w:rsidRPr="00C702B2" w:rsidRDefault="00821B5F" w:rsidP="00990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B2">
        <w:rPr>
          <w:rFonts w:ascii="Times New Roman" w:hAnsi="Times New Roman" w:cs="Times New Roman"/>
          <w:sz w:val="28"/>
          <w:szCs w:val="28"/>
        </w:rPr>
        <w:br/>
      </w:r>
    </w:p>
    <w:sectPr w:rsidR="00E83B13" w:rsidRPr="00C702B2" w:rsidSect="00990AF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76EF"/>
    <w:multiLevelType w:val="hybridMultilevel"/>
    <w:tmpl w:val="29DAE94C"/>
    <w:lvl w:ilvl="0" w:tplc="1BFE43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0C99"/>
    <w:rsid w:val="0001398D"/>
    <w:rsid w:val="00067CE2"/>
    <w:rsid w:val="0010083F"/>
    <w:rsid w:val="001269BF"/>
    <w:rsid w:val="00130C99"/>
    <w:rsid w:val="001533EE"/>
    <w:rsid w:val="00154959"/>
    <w:rsid w:val="0016160A"/>
    <w:rsid w:val="001A4943"/>
    <w:rsid w:val="001B09F0"/>
    <w:rsid w:val="001B699A"/>
    <w:rsid w:val="001C3369"/>
    <w:rsid w:val="001E465D"/>
    <w:rsid w:val="00283098"/>
    <w:rsid w:val="00297BF6"/>
    <w:rsid w:val="002D762E"/>
    <w:rsid w:val="002F2F66"/>
    <w:rsid w:val="003409A3"/>
    <w:rsid w:val="003863A7"/>
    <w:rsid w:val="003D35A5"/>
    <w:rsid w:val="004C3701"/>
    <w:rsid w:val="00560564"/>
    <w:rsid w:val="005708C6"/>
    <w:rsid w:val="00570935"/>
    <w:rsid w:val="005F36CF"/>
    <w:rsid w:val="006F2B6B"/>
    <w:rsid w:val="006F7896"/>
    <w:rsid w:val="00737140"/>
    <w:rsid w:val="007A3372"/>
    <w:rsid w:val="007B3C1C"/>
    <w:rsid w:val="007C0FEF"/>
    <w:rsid w:val="007D727B"/>
    <w:rsid w:val="007E0869"/>
    <w:rsid w:val="00821B5F"/>
    <w:rsid w:val="008976FC"/>
    <w:rsid w:val="008C4ADB"/>
    <w:rsid w:val="009707A6"/>
    <w:rsid w:val="009714D7"/>
    <w:rsid w:val="00990AFD"/>
    <w:rsid w:val="009B26A8"/>
    <w:rsid w:val="009F1F90"/>
    <w:rsid w:val="00A07753"/>
    <w:rsid w:val="00A607D1"/>
    <w:rsid w:val="00A700FB"/>
    <w:rsid w:val="00A910B7"/>
    <w:rsid w:val="00AE0D50"/>
    <w:rsid w:val="00B97D8D"/>
    <w:rsid w:val="00BE0260"/>
    <w:rsid w:val="00C1132B"/>
    <w:rsid w:val="00C33703"/>
    <w:rsid w:val="00C64AC3"/>
    <w:rsid w:val="00C702B2"/>
    <w:rsid w:val="00CE1CB6"/>
    <w:rsid w:val="00D30423"/>
    <w:rsid w:val="00D345D2"/>
    <w:rsid w:val="00D82F57"/>
    <w:rsid w:val="00DF4E30"/>
    <w:rsid w:val="00E83B13"/>
    <w:rsid w:val="00EB2020"/>
    <w:rsid w:val="00F37B97"/>
    <w:rsid w:val="00F46433"/>
    <w:rsid w:val="00F67A6D"/>
    <w:rsid w:val="00F746F6"/>
    <w:rsid w:val="00F93C61"/>
    <w:rsid w:val="00FD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A8"/>
  </w:style>
  <w:style w:type="paragraph" w:styleId="1">
    <w:name w:val="heading 1"/>
    <w:basedOn w:val="a"/>
    <w:next w:val="a"/>
    <w:link w:val="10"/>
    <w:uiPriority w:val="9"/>
    <w:qFormat/>
    <w:rsid w:val="00990AFD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7D8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35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0AFD"/>
    <w:rPr>
      <w:rFonts w:ascii="Calibri Light" w:eastAsia="Times New Roman" w:hAnsi="Calibri Light" w:cs="Times New Roman"/>
      <w:color w:val="2F5496"/>
      <w:kern w:val="2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2025-12-26T05:49:00Z</cp:lastPrinted>
  <dcterms:created xsi:type="dcterms:W3CDTF">2015-12-21T05:06:00Z</dcterms:created>
  <dcterms:modified xsi:type="dcterms:W3CDTF">2025-12-26T10:17:00Z</dcterms:modified>
</cp:coreProperties>
</file>